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D14" w:rsidRPr="00881D14" w:rsidRDefault="00881D14" w:rsidP="00881D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81D14">
        <w:rPr>
          <w:rFonts w:ascii="Times New Roman" w:hAnsi="Times New Roman" w:cs="Times New Roman"/>
          <w:sz w:val="24"/>
          <w:szCs w:val="24"/>
          <w:lang w:eastAsia="ru-RU"/>
        </w:rPr>
        <w:t>Университетская олимпиада школьников «Бельчонок» 2018-2019 г. Заключительный этап</w:t>
      </w:r>
    </w:p>
    <w:p w:rsidR="00881D14" w:rsidRPr="00881D14" w:rsidRDefault="00881D14" w:rsidP="00881D1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1D14" w:rsidRPr="00881D14" w:rsidRDefault="00881D14" w:rsidP="00881D1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D14">
        <w:rPr>
          <w:rFonts w:ascii="Times New Roman" w:hAnsi="Times New Roman" w:cs="Times New Roman"/>
          <w:b/>
          <w:sz w:val="24"/>
          <w:szCs w:val="24"/>
        </w:rPr>
        <w:t>ОТВЕТЫ И РЕШЕНИЯ</w:t>
      </w:r>
    </w:p>
    <w:p w:rsidR="00881D14" w:rsidRPr="00881D14" w:rsidRDefault="00881D14" w:rsidP="00881D1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81D1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81D14" w:rsidRPr="00881D14" w:rsidRDefault="00881D14" w:rsidP="00881D1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1D14" w:rsidRPr="00881D14" w:rsidRDefault="00881D14" w:rsidP="00881D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81D14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Pr="00881D14">
        <w:rPr>
          <w:rFonts w:ascii="Times New Roman" w:hAnsi="Times New Roman" w:cs="Times New Roman"/>
          <w:b/>
          <w:sz w:val="24"/>
          <w:szCs w:val="24"/>
        </w:rPr>
        <w:t>100. Решение каждой задачи оценивается Жюри из</w:t>
      </w:r>
      <w:r w:rsidRPr="00881D14">
        <w:rPr>
          <w:rFonts w:ascii="Times New Roman" w:hAnsi="Times New Roman" w:cs="Times New Roman"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881D14">
        <w:rPr>
          <w:rFonts w:ascii="Times New Roman" w:hAnsi="Times New Roman" w:cs="Times New Roman"/>
          <w:sz w:val="24"/>
          <w:szCs w:val="24"/>
        </w:rPr>
        <w:t xml:space="preserve"> в соответствии с разработанными критериями и методикой оценки:</w:t>
      </w:r>
      <w:r w:rsidR="00A4763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881D14" w:rsidRPr="00881D14" w:rsidRDefault="00881D14" w:rsidP="00881D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881D14" w:rsidRPr="00881D14" w:rsidTr="00130F44">
        <w:tc>
          <w:tcPr>
            <w:tcW w:w="1101" w:type="dxa"/>
          </w:tcPr>
          <w:p w:rsidR="00881D14" w:rsidRPr="00881D14" w:rsidRDefault="00881D14" w:rsidP="00881D14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14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70" w:type="dxa"/>
          </w:tcPr>
          <w:p w:rsidR="00881D14" w:rsidRPr="00881D14" w:rsidRDefault="00881D14" w:rsidP="00881D14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14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881D14" w:rsidRPr="00881D14" w:rsidTr="00130F44">
        <w:tc>
          <w:tcPr>
            <w:tcW w:w="1101" w:type="dxa"/>
          </w:tcPr>
          <w:p w:rsidR="00881D14" w:rsidRPr="00881D14" w:rsidRDefault="00881D14" w:rsidP="00881D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470" w:type="dxa"/>
          </w:tcPr>
          <w:p w:rsidR="00881D14" w:rsidRPr="00881D14" w:rsidRDefault="00881D14" w:rsidP="00881D14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</w:rPr>
              <w:t>Полное (верное) решение.</w:t>
            </w:r>
          </w:p>
        </w:tc>
      </w:tr>
      <w:tr w:rsidR="00881D14" w:rsidRPr="00881D14" w:rsidTr="00130F44">
        <w:tc>
          <w:tcPr>
            <w:tcW w:w="1101" w:type="dxa"/>
          </w:tcPr>
          <w:p w:rsidR="00881D14" w:rsidRPr="00881D14" w:rsidRDefault="00881D14" w:rsidP="00881D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16-20</w:t>
            </w:r>
          </w:p>
        </w:tc>
        <w:tc>
          <w:tcPr>
            <w:tcW w:w="8470" w:type="dxa"/>
          </w:tcPr>
          <w:p w:rsidR="00881D14" w:rsidRPr="00881D14" w:rsidRDefault="00881D14" w:rsidP="00881D14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недочёты, в целом не влияющие на решение.</w:t>
            </w:r>
          </w:p>
        </w:tc>
      </w:tr>
      <w:tr w:rsidR="00881D14" w:rsidRPr="00881D14" w:rsidTr="00130F44">
        <w:tc>
          <w:tcPr>
            <w:tcW w:w="1101" w:type="dxa"/>
          </w:tcPr>
          <w:p w:rsidR="00881D14" w:rsidRPr="00881D14" w:rsidRDefault="00881D14" w:rsidP="00881D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12-16</w:t>
            </w:r>
          </w:p>
        </w:tc>
        <w:tc>
          <w:tcPr>
            <w:tcW w:w="8470" w:type="dxa"/>
          </w:tcPr>
          <w:p w:rsidR="00881D14" w:rsidRPr="00881D14" w:rsidRDefault="00881D14" w:rsidP="00881D14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881D14" w:rsidRPr="00881D14" w:rsidTr="00130F44">
        <w:tc>
          <w:tcPr>
            <w:tcW w:w="1101" w:type="dxa"/>
          </w:tcPr>
          <w:p w:rsidR="00881D14" w:rsidRPr="00881D14" w:rsidRDefault="00881D14" w:rsidP="00881D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  <w:tc>
          <w:tcPr>
            <w:tcW w:w="8470" w:type="dxa"/>
          </w:tcPr>
          <w:p w:rsidR="00881D14" w:rsidRPr="00881D14" w:rsidRDefault="00881D14" w:rsidP="00881D14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1D14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881D14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один из двух существенных случаев.</w:t>
            </w:r>
          </w:p>
        </w:tc>
      </w:tr>
      <w:tr w:rsidR="00881D14" w:rsidRPr="00881D14" w:rsidTr="00130F44">
        <w:tc>
          <w:tcPr>
            <w:tcW w:w="1101" w:type="dxa"/>
          </w:tcPr>
          <w:p w:rsidR="00881D14" w:rsidRPr="00881D14" w:rsidRDefault="00881D14" w:rsidP="00881D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6-8</w:t>
            </w:r>
          </w:p>
        </w:tc>
        <w:tc>
          <w:tcPr>
            <w:tcW w:w="8470" w:type="dxa"/>
          </w:tcPr>
          <w:p w:rsidR="00881D14" w:rsidRPr="00881D14" w:rsidRDefault="00881D14" w:rsidP="00881D14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881D14" w:rsidRPr="00881D14" w:rsidTr="00130F44">
        <w:tc>
          <w:tcPr>
            <w:tcW w:w="1101" w:type="dxa"/>
          </w:tcPr>
          <w:p w:rsidR="00881D14" w:rsidRPr="00881D14" w:rsidRDefault="00881D14" w:rsidP="00881D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</w:t>
            </w:r>
          </w:p>
        </w:tc>
        <w:tc>
          <w:tcPr>
            <w:tcW w:w="8470" w:type="dxa"/>
          </w:tcPr>
          <w:p w:rsidR="00881D14" w:rsidRPr="00881D14" w:rsidRDefault="00881D14" w:rsidP="00881D14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</w:rPr>
              <w:t>Рассмотрены частные случаи при отсутствии решения (или при ошибочном решении).</w:t>
            </w:r>
          </w:p>
        </w:tc>
      </w:tr>
      <w:tr w:rsidR="00881D14" w:rsidRPr="00881D14" w:rsidTr="00130F44">
        <w:tc>
          <w:tcPr>
            <w:tcW w:w="1101" w:type="dxa"/>
          </w:tcPr>
          <w:p w:rsidR="00881D14" w:rsidRPr="00881D14" w:rsidRDefault="00881D14" w:rsidP="00881D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0-2</w:t>
            </w:r>
          </w:p>
        </w:tc>
        <w:tc>
          <w:tcPr>
            <w:tcW w:w="8470" w:type="dxa"/>
          </w:tcPr>
          <w:p w:rsidR="00881D14" w:rsidRPr="00881D14" w:rsidRDefault="00881D14" w:rsidP="00881D14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</w:rPr>
              <w:t>Решение начато, но продвижение незначительное.</w:t>
            </w:r>
          </w:p>
        </w:tc>
      </w:tr>
      <w:tr w:rsidR="00881D14" w:rsidRPr="00881D14" w:rsidTr="00130F44">
        <w:tc>
          <w:tcPr>
            <w:tcW w:w="1101" w:type="dxa"/>
          </w:tcPr>
          <w:p w:rsidR="00881D14" w:rsidRPr="00881D14" w:rsidRDefault="00881D14" w:rsidP="00881D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881D14" w:rsidRPr="00881D14" w:rsidRDefault="00881D14" w:rsidP="00881D14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</w:rPr>
              <w:t>Решение неверное, продвижения отсутствуют.</w:t>
            </w:r>
          </w:p>
        </w:tc>
      </w:tr>
      <w:tr w:rsidR="00881D14" w:rsidRPr="00881D14" w:rsidTr="00130F44">
        <w:tc>
          <w:tcPr>
            <w:tcW w:w="1101" w:type="dxa"/>
          </w:tcPr>
          <w:p w:rsidR="00881D14" w:rsidRPr="00881D14" w:rsidRDefault="00881D14" w:rsidP="00881D1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881D14" w:rsidRPr="00881D14" w:rsidRDefault="00881D14" w:rsidP="00881D14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14">
              <w:rPr>
                <w:rFonts w:ascii="Times New Roman" w:hAnsi="Times New Roman" w:cs="Times New Roman"/>
                <w:sz w:val="24"/>
                <w:szCs w:val="24"/>
              </w:rPr>
              <w:t>Решение отсутствует.</w:t>
            </w:r>
          </w:p>
        </w:tc>
      </w:tr>
    </w:tbl>
    <w:p w:rsidR="00881D14" w:rsidRDefault="00881D14" w:rsidP="00881D14">
      <w:pPr>
        <w:pStyle w:val="a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81D14" w:rsidRPr="00123450" w:rsidRDefault="00881D14" w:rsidP="00881D14">
      <w:pPr>
        <w:pStyle w:val="a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3450">
        <w:rPr>
          <w:rFonts w:ascii="Times New Roman" w:hAnsi="Times New Roman" w:cs="Times New Roman"/>
          <w:i/>
          <w:sz w:val="24"/>
          <w:szCs w:val="24"/>
        </w:rPr>
        <w:t>Указания к оцениванию отдельных задач содержатся в комментариях к решениям.</w:t>
      </w:r>
    </w:p>
    <w:p w:rsidR="00881D14" w:rsidRPr="00881D14" w:rsidRDefault="00881D14" w:rsidP="00881D1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6B7" w:rsidRPr="00881D14" w:rsidRDefault="00F266B7" w:rsidP="00881D1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D14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266B7" w:rsidRPr="00881D14" w:rsidRDefault="00F266B7" w:rsidP="00881D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4">
        <w:rPr>
          <w:rFonts w:ascii="Times New Roman" w:hAnsi="Times New Roman" w:cs="Times New Roman"/>
          <w:sz w:val="24"/>
          <w:szCs w:val="24"/>
        </w:rPr>
        <w:t>1. Серый и рыжий бельчата направились по тропинке от  поля</w:t>
      </w:r>
      <w:r w:rsidR="00C95914" w:rsidRPr="00881D14">
        <w:rPr>
          <w:rFonts w:ascii="Times New Roman" w:hAnsi="Times New Roman" w:cs="Times New Roman"/>
          <w:sz w:val="24"/>
          <w:szCs w:val="24"/>
        </w:rPr>
        <w:t>нки к дубу, серый побежал, а рыжий пошел</w:t>
      </w:r>
      <w:proofErr w:type="gramStart"/>
      <w:r w:rsidR="00C95914" w:rsidRPr="00881D14">
        <w:rPr>
          <w:rFonts w:ascii="Times New Roman" w:hAnsi="Times New Roman" w:cs="Times New Roman"/>
          <w:sz w:val="24"/>
          <w:szCs w:val="24"/>
        </w:rPr>
        <w:t>.</w:t>
      </w:r>
      <w:r w:rsidRPr="00881D1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81D14">
        <w:rPr>
          <w:rFonts w:ascii="Times New Roman" w:hAnsi="Times New Roman" w:cs="Times New Roman"/>
          <w:sz w:val="24"/>
          <w:szCs w:val="24"/>
        </w:rPr>
        <w:t xml:space="preserve">ерый  через </w:t>
      </w:r>
      <w:r w:rsidR="00507A89" w:rsidRPr="00881D14">
        <w:rPr>
          <w:rFonts w:ascii="Times New Roman" w:hAnsi="Times New Roman" w:cs="Times New Roman"/>
          <w:sz w:val="24"/>
          <w:szCs w:val="24"/>
        </w:rPr>
        <w:t>18</w:t>
      </w:r>
      <w:r w:rsidRPr="00881D14">
        <w:rPr>
          <w:rFonts w:ascii="Times New Roman" w:hAnsi="Times New Roman" w:cs="Times New Roman"/>
          <w:sz w:val="24"/>
          <w:szCs w:val="24"/>
        </w:rPr>
        <w:t xml:space="preserve"> минут добежал до дуба,  сразу побежал назад навстречу рыжему, и встретился с ним  через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минут.  Сколько минут потребуется рыжему бельчонку, чтобы дойти от места встречи до дуба?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4">
        <w:rPr>
          <w:rFonts w:ascii="Times New Roman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12</m:t>
        </m:r>
      </m:oMath>
      <w:r w:rsidRPr="00881D14">
        <w:rPr>
          <w:rFonts w:ascii="Times New Roman" w:hAnsi="Times New Roman" w:cs="Times New Roman"/>
          <w:sz w:val="24"/>
          <w:szCs w:val="24"/>
        </w:rPr>
        <w:t>.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4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881D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sz w:val="24"/>
          <w:szCs w:val="24"/>
        </w:rPr>
        <w:t>До места встре</w:t>
      </w:r>
      <w:r w:rsidR="000E57A1" w:rsidRPr="00881D14">
        <w:rPr>
          <w:rFonts w:ascii="Times New Roman" w:hAnsi="Times New Roman" w:cs="Times New Roman"/>
          <w:sz w:val="24"/>
          <w:szCs w:val="24"/>
        </w:rPr>
        <w:t xml:space="preserve">чи рыжий бельчонок шел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18+6=24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минуты, а серый впервые пробежал это место через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18-6=12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минут, поэтому их скорости относятся как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24</m:t>
        </m:r>
        <w:proofErr w:type="gramStart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:</m:t>
        </m:r>
        <w:proofErr w:type="gramEnd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12=2.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На последний участок рыжий бельчонок затратит вдвое боль</w:t>
      </w:r>
      <w:r w:rsidR="000E57A1" w:rsidRPr="00881D14">
        <w:rPr>
          <w:rFonts w:ascii="Times New Roman" w:hAnsi="Times New Roman" w:cs="Times New Roman"/>
          <w:sz w:val="24"/>
          <w:szCs w:val="24"/>
        </w:rPr>
        <w:t xml:space="preserve">ше времени, чем серый, то есть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6∙2=12</m:t>
        </m:r>
      </m:oMath>
      <w:r w:rsidR="00881D1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мин</w:t>
      </w:r>
      <w:r w:rsidR="00F71FA6" w:rsidRPr="00881D14">
        <w:rPr>
          <w:rFonts w:ascii="Times New Roman" w:eastAsiaTheme="minorEastAsia" w:hAnsi="Times New Roman" w:cs="Times New Roman"/>
          <w:sz w:val="24"/>
          <w:szCs w:val="24"/>
        </w:rPr>
        <w:t>ут</w:t>
      </w:r>
      <w:r w:rsidR="006149DC" w:rsidRPr="00881D1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81D14" w:rsidRDefault="00B228DD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Полное правильное решение – 20 баллов. Найдено только время, потраченное на весь путь – 15 баллов.  Приведено решение, но получен неверный ответ – от 1 до 5  баллов.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ED1E3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CB015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Можно ли  разбить куб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="00CB015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112</m:t>
        </m:r>
      </m:oMath>
      <w:r w:rsidR="00CB015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кубиков с целыми сторонами (не обязательно равных)?</w:t>
      </w:r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Да</w:t>
      </w:r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>, можно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Выделим в нижней половине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кубика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Следующий слой  разобьем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кубиков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и каждый  из двух следующих слоев тоже разобьем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кубиков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Получим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4+36+36+36=112  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кубиков. </w:t>
      </w:r>
    </w:p>
    <w:p w:rsidR="00881D14" w:rsidRDefault="00B228DD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r w:rsidR="00F93D3A" w:rsidRPr="00881D14">
        <w:rPr>
          <w:rFonts w:ascii="Times New Roman" w:hAnsi="Times New Roman" w:cs="Times New Roman"/>
          <w:i/>
          <w:sz w:val="24"/>
          <w:szCs w:val="24"/>
        </w:rPr>
        <w:t xml:space="preserve">Ответ «да» без обоснования  – 0 баллов.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Решение начато, но значительных продвижений нет – 1-2 балла.  </w:t>
      </w:r>
      <w:r w:rsidR="00F93D3A" w:rsidRPr="00881D14">
        <w:rPr>
          <w:rFonts w:ascii="Times New Roman" w:hAnsi="Times New Roman" w:cs="Times New Roman"/>
          <w:i/>
          <w:sz w:val="24"/>
          <w:szCs w:val="24"/>
        </w:rPr>
        <w:t xml:space="preserve">При верном ответе и расчетах не показано, как можно разместить кубики – 18 баллов.  Показано размещение, но не приведены расчеты – 18 баллов.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sz w:val="24"/>
          <w:szCs w:val="24"/>
        </w:rPr>
        <w:lastRenderedPageBreak/>
        <w:t xml:space="preserve">3. Оля написала </w:t>
      </w:r>
      <w:r w:rsidR="005C6A03" w:rsidRPr="00881D14">
        <w:rPr>
          <w:rFonts w:ascii="Times New Roman" w:hAnsi="Times New Roman" w:cs="Times New Roman"/>
          <w:sz w:val="24"/>
          <w:szCs w:val="24"/>
        </w:rPr>
        <w:t xml:space="preserve">на своем листке </w:t>
      </w:r>
      <w:r w:rsidRPr="00881D14">
        <w:rPr>
          <w:rFonts w:ascii="Times New Roman" w:hAnsi="Times New Roman" w:cs="Times New Roman"/>
          <w:sz w:val="24"/>
          <w:szCs w:val="24"/>
        </w:rPr>
        <w:t xml:space="preserve">несколько 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, а Катя  написала </w:t>
      </w:r>
      <w:r w:rsidR="005C6A03" w:rsidRPr="00881D14">
        <w:rPr>
          <w:rFonts w:ascii="Times New Roman" w:hAnsi="Times New Roman" w:cs="Times New Roman"/>
          <w:sz w:val="24"/>
          <w:szCs w:val="24"/>
        </w:rPr>
        <w:t xml:space="preserve">на своем листке </w:t>
      </w:r>
      <w:r w:rsidRPr="00881D14">
        <w:rPr>
          <w:rFonts w:ascii="Times New Roman" w:hAnsi="Times New Roman" w:cs="Times New Roman"/>
          <w:sz w:val="24"/>
          <w:szCs w:val="24"/>
        </w:rPr>
        <w:t xml:space="preserve">столько же 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. Потом Оля написала </w:t>
      </w:r>
      <w:r w:rsidR="005C6A03" w:rsidRPr="00881D14">
        <w:rPr>
          <w:rFonts w:ascii="Times New Roman" w:hAnsi="Times New Roman" w:cs="Times New Roman"/>
          <w:sz w:val="24"/>
          <w:szCs w:val="24"/>
        </w:rPr>
        <w:t xml:space="preserve">на своем листке </w:t>
      </w:r>
      <w:r w:rsidRPr="00881D14">
        <w:rPr>
          <w:rFonts w:ascii="Times New Roman" w:hAnsi="Times New Roman" w:cs="Times New Roman"/>
          <w:sz w:val="24"/>
          <w:szCs w:val="24"/>
        </w:rPr>
        <w:t xml:space="preserve">несколько 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, а Катя  написала </w:t>
      </w:r>
      <w:r w:rsidR="005C6A03" w:rsidRPr="00881D14">
        <w:rPr>
          <w:rFonts w:ascii="Times New Roman" w:hAnsi="Times New Roman" w:cs="Times New Roman"/>
          <w:sz w:val="24"/>
          <w:szCs w:val="24"/>
        </w:rPr>
        <w:t xml:space="preserve">на своем листке </w:t>
      </w:r>
      <w:r w:rsidRPr="00881D14">
        <w:rPr>
          <w:rFonts w:ascii="Times New Roman" w:hAnsi="Times New Roman" w:cs="Times New Roman"/>
          <w:sz w:val="24"/>
          <w:szCs w:val="24"/>
        </w:rPr>
        <w:t xml:space="preserve">столько же 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. У каждой девочки </w:t>
      </w:r>
      <w:r w:rsidR="005C6A03" w:rsidRPr="00881D14">
        <w:rPr>
          <w:rFonts w:ascii="Times New Roman" w:hAnsi="Times New Roman" w:cs="Times New Roman"/>
          <w:sz w:val="24"/>
          <w:szCs w:val="24"/>
        </w:rPr>
        <w:t xml:space="preserve">на листке </w:t>
      </w:r>
      <w:r w:rsidRPr="00881D14">
        <w:rPr>
          <w:rFonts w:ascii="Times New Roman" w:hAnsi="Times New Roman" w:cs="Times New Roman"/>
          <w:sz w:val="24"/>
          <w:szCs w:val="24"/>
        </w:rPr>
        <w:t xml:space="preserve">оказалось записано по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25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чисел. Могут ли суммы чисел Оли и Кати быть равными?</w:t>
      </w:r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Нет.</w:t>
      </w:r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Каждая девочка написала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чисел. Пусть у Оли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четных), тогда у нее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нечетных). Сумма всех чисел нечетна. У Кати тогда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(не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четных), и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четных). Сумма всех чисел четна.</w:t>
      </w:r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Если же у Оли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четных), тогда у нее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нечетных). Сумма всех чисел четна. У Кати тогда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(не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четных), и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четных). Сумма всех чисел нечетна.</w:t>
      </w:r>
      <w:r w:rsidR="00881D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Четное и нечетное числа не могут быть равны, поэтому суммы не могут быть равны.</w:t>
      </w:r>
    </w:p>
    <w:p w:rsidR="00881D14" w:rsidRDefault="00A20B60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Верные рассуждения проводятся на числовом примере, используется идея четности, рассуждения можно было бы обобщить – 18 баллов. </w:t>
      </w:r>
      <w:r w:rsidR="00952B14" w:rsidRPr="00881D14">
        <w:rPr>
          <w:rFonts w:ascii="Times New Roman" w:hAnsi="Times New Roman" w:cs="Times New Roman"/>
          <w:i/>
          <w:sz w:val="24"/>
          <w:szCs w:val="24"/>
        </w:rPr>
        <w:t>Проводится анализ сумм последних цифр, но не полный – 10-1</w:t>
      </w:r>
      <w:r w:rsidR="0005790E" w:rsidRPr="00881D14">
        <w:rPr>
          <w:rFonts w:ascii="Times New Roman" w:hAnsi="Times New Roman" w:cs="Times New Roman"/>
          <w:i/>
          <w:sz w:val="24"/>
          <w:szCs w:val="24"/>
        </w:rPr>
        <w:t>6</w:t>
      </w:r>
      <w:r w:rsidR="00952B14" w:rsidRPr="00881D14">
        <w:rPr>
          <w:rFonts w:ascii="Times New Roman" w:hAnsi="Times New Roman" w:cs="Times New Roman"/>
          <w:i/>
          <w:sz w:val="24"/>
          <w:szCs w:val="24"/>
        </w:rPr>
        <w:t xml:space="preserve"> баллов. </w:t>
      </w:r>
      <w:r w:rsidRPr="00881D14">
        <w:rPr>
          <w:rFonts w:ascii="Times New Roman" w:hAnsi="Times New Roman" w:cs="Times New Roman"/>
          <w:i/>
          <w:sz w:val="24"/>
          <w:szCs w:val="24"/>
        </w:rPr>
        <w:t>В рассуждениях допущена ошибк</w:t>
      </w:r>
      <w:r w:rsidR="00857FA1" w:rsidRPr="00881D14">
        <w:rPr>
          <w:rFonts w:ascii="Times New Roman" w:hAnsi="Times New Roman" w:cs="Times New Roman"/>
          <w:i/>
          <w:sz w:val="24"/>
          <w:szCs w:val="24"/>
        </w:rPr>
        <w:t>а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 – 5-10 баллов. Верный ответ получен из рассмотрения конкретных примеров  без возможности обобщения – 2 балла. Решение начато, но значительных продвижений нет – </w:t>
      </w:r>
      <w:r w:rsidR="000C528C" w:rsidRPr="00881D14">
        <w:rPr>
          <w:rFonts w:ascii="Times New Roman" w:hAnsi="Times New Roman" w:cs="Times New Roman"/>
          <w:i/>
          <w:sz w:val="24"/>
          <w:szCs w:val="24"/>
        </w:rPr>
        <w:t>1-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2 балла. 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4. На каждой из 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запечатанных посылок написан вес этой посылки  в килограммах: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>,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Однако вес одной из посылок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0,5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кг больше, чем указано в надписи.  Как найти эту посылку  за два взвешивания на чашечных весах?</w:t>
      </w:r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Разобьем посылки на две тройки с равным весом (согласно надписям) и двойку, например, так: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(1, 6, 8)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(3, 5, 7)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(2, 4)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Положим первую тройку посылок на одну </w:t>
      </w:r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>чашу весов, а вторую тройку на другую.</w:t>
      </w:r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>Случай 1. Если весы в равновесии, неверный вес  в посылке из пары  (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).  При этом уже известно, что на всех остальных посылках вес </w:t>
      </w:r>
      <w:proofErr w:type="gramStart"/>
      <w:r w:rsidRPr="00881D14">
        <w:rPr>
          <w:rFonts w:ascii="Times New Roman" w:eastAsiaTheme="minorEastAsia" w:hAnsi="Times New Roman" w:cs="Times New Roman"/>
          <w:sz w:val="24"/>
          <w:szCs w:val="24"/>
        </w:rPr>
        <w:t>указан</w:t>
      </w:r>
      <w:proofErr w:type="gramEnd"/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верно. Положим  на одну чашу весов посылки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на вторую посылки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«Подозрительными» являются посылки, на которых указан вес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="005C6A03" w:rsidRPr="00881D14">
        <w:rPr>
          <w:rFonts w:ascii="Times New Roman" w:eastAsiaTheme="minorEastAsia" w:hAnsi="Times New Roman" w:cs="Times New Roman"/>
          <w:sz w:val="24"/>
          <w:szCs w:val="24"/>
        </w:rPr>
        <w:t>, они лежат на разных чашах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Неверный вес у подозрительной посылки на перетянувшей чаше. </w:t>
      </w:r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Случай 2. Пусть одна из троек посылок тяжелее </w:t>
      </w:r>
      <w:r w:rsidR="0001543D" w:rsidRPr="00881D14">
        <w:rPr>
          <w:rFonts w:ascii="Times New Roman" w:eastAsiaTheme="minorEastAsia" w:hAnsi="Times New Roman" w:cs="Times New Roman"/>
          <w:sz w:val="24"/>
          <w:szCs w:val="24"/>
        </w:rPr>
        <w:t>друг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ой, тогда неверный вес  в посылке  из этой тройки. Если это тройка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(1, 6, 8)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положим  на левую чашу весов посылки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на правую посылки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Если перетянула левая чаша, неверный вес у посылки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если правая – у посылки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Если чаши в равновесии, неверный вес у  оставшейся посылки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Аналогично поступаем и в случае, когда тяжелее оказалась тройка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(3, 5, 7)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: на левую чашу помещаем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на правую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5 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неверный вес у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той «подозрительной» посылки, которая на перевесившей чаше, а в случае равновесия это оставшаяся посылка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881D14" w:rsidRDefault="00262915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proofErr w:type="gramStart"/>
      <w:r w:rsidRPr="00881D14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881D14">
        <w:rPr>
          <w:rFonts w:ascii="Times New Roman" w:hAnsi="Times New Roman" w:cs="Times New Roman"/>
          <w:i/>
          <w:sz w:val="24"/>
          <w:szCs w:val="24"/>
        </w:rPr>
        <w:t xml:space="preserve"> начатое решение не закончено – 10 баллов. Приведена схема с тремя взвешиваниями – 2 балла. Решение начато, но значительных продвижений нет – 1 балл. 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5. В квадрате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ABCD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10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на стороне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AD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так, что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а  на стороне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так, что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Найдите сумму углов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MAN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MBN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MCN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881D14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90°.</m:t>
        </m:r>
      </m:oMath>
    </w:p>
    <w:p w:rsidR="00881D14" w:rsidRDefault="00CB0151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BAM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равен треугольнику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AND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поэтому</w:t>
      </w:r>
      <w:proofErr w:type="gramStart"/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MAN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ABM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proofErr w:type="gramEnd"/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BCN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 равен треугольнику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поэтому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MCN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NBC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Тогда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сумма углов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MAN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MBN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MCN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равна сумме углов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MBN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  <m:r>
          <w:rPr>
            <w:rFonts w:ascii="Cambria Math" w:eastAsiaTheme="minorEastAsia" w:hAnsi="Cambria Math" w:cs="Times New Roman"/>
            <w:sz w:val="24"/>
            <w:szCs w:val="24"/>
          </w:rPr>
          <m:t>NB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составляющих в сумме прямой угол. </w:t>
      </w:r>
    </w:p>
    <w:p w:rsidR="00FD0FB8" w:rsidRPr="00881D14" w:rsidRDefault="00FD0FB8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В верном доказательстве отсутствуют важные детали – 18 баллов. </w:t>
      </w:r>
      <w:r w:rsidR="00461975" w:rsidRPr="00881D14">
        <w:rPr>
          <w:rFonts w:ascii="Times New Roman" w:hAnsi="Times New Roman" w:cs="Times New Roman"/>
          <w:i/>
          <w:sz w:val="24"/>
          <w:szCs w:val="24"/>
        </w:rPr>
        <w:t xml:space="preserve">Доказано равенство треугольников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BAM</m:t>
        </m:r>
      </m:oMath>
      <w:r w:rsidR="00461975" w:rsidRPr="00881D14">
        <w:rPr>
          <w:rFonts w:ascii="Times New Roman" w:hAnsi="Times New Roman" w:cs="Times New Roman"/>
          <w:i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AND</m:t>
        </m:r>
      </m:oMath>
      <w:r w:rsidR="00461975" w:rsidRPr="00881D14">
        <w:rPr>
          <w:rFonts w:ascii="Times New Roman" w:eastAsiaTheme="minorEastAsia" w:hAnsi="Times New Roman" w:cs="Times New Roman"/>
          <w:i/>
          <w:sz w:val="24"/>
          <w:szCs w:val="24"/>
        </w:rPr>
        <w:t xml:space="preserve"> (или другой пары)</w:t>
      </w:r>
      <w:r w:rsidR="00461975" w:rsidRPr="00881D14">
        <w:rPr>
          <w:rFonts w:ascii="Times New Roman" w:hAnsi="Times New Roman" w:cs="Times New Roman"/>
          <w:i/>
          <w:sz w:val="24"/>
          <w:szCs w:val="24"/>
        </w:rPr>
        <w:t xml:space="preserve"> – 12 баллов.</w:t>
      </w:r>
      <w:r w:rsidR="00461975" w:rsidRPr="00881D14">
        <w:rPr>
          <w:rFonts w:ascii="Times New Roman" w:eastAsiaTheme="minorEastAsia" w:hAnsi="Times New Roman" w:cs="Times New Roman"/>
          <w:i/>
          <w:sz w:val="24"/>
          <w:szCs w:val="24"/>
        </w:rPr>
        <w:t xml:space="preserve"> 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Решение начато, но значительных продвижений нет – 1 балл.  </w:t>
      </w:r>
    </w:p>
    <w:p w:rsidR="000E57A1" w:rsidRPr="00881D14" w:rsidRDefault="000E57A1" w:rsidP="00881D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0E57A1" w:rsidRPr="00881D14" w:rsidRDefault="000E57A1" w:rsidP="00881D1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D14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881D14" w:rsidRDefault="00881D14" w:rsidP="00881D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4">
        <w:rPr>
          <w:rFonts w:ascii="Times New Roman" w:hAnsi="Times New Roman" w:cs="Times New Roman"/>
          <w:sz w:val="24"/>
          <w:szCs w:val="24"/>
        </w:rPr>
        <w:t xml:space="preserve">1. </w:t>
      </w:r>
      <w:r w:rsidR="0057585D" w:rsidRPr="00881D14">
        <w:rPr>
          <w:rFonts w:ascii="Times New Roman" w:hAnsi="Times New Roman" w:cs="Times New Roman"/>
          <w:sz w:val="24"/>
          <w:szCs w:val="24"/>
        </w:rPr>
        <w:t>Коля и дедушка от</w:t>
      </w:r>
      <w:r w:rsidRPr="00881D14">
        <w:rPr>
          <w:rFonts w:ascii="Times New Roman" w:hAnsi="Times New Roman" w:cs="Times New Roman"/>
          <w:sz w:val="24"/>
          <w:szCs w:val="24"/>
        </w:rPr>
        <w:t xml:space="preserve">правились к </w:t>
      </w:r>
      <w:r w:rsidR="0057585D" w:rsidRPr="00881D14">
        <w:rPr>
          <w:rFonts w:ascii="Times New Roman" w:hAnsi="Times New Roman" w:cs="Times New Roman"/>
          <w:sz w:val="24"/>
          <w:szCs w:val="24"/>
        </w:rPr>
        <w:t>озеру, Коля на велосипеде, дедушка пешком</w:t>
      </w:r>
      <w:proofErr w:type="gramStart"/>
      <w:r w:rsidR="0057585D" w:rsidRPr="00881D1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57585D" w:rsidRPr="00881D14">
        <w:rPr>
          <w:rFonts w:ascii="Times New Roman" w:hAnsi="Times New Roman" w:cs="Times New Roman"/>
          <w:sz w:val="24"/>
          <w:szCs w:val="24"/>
        </w:rPr>
        <w:t>оля</w:t>
      </w:r>
      <w:r w:rsidRPr="00881D14">
        <w:rPr>
          <w:rFonts w:ascii="Times New Roman" w:hAnsi="Times New Roman" w:cs="Times New Roman"/>
          <w:sz w:val="24"/>
          <w:szCs w:val="24"/>
        </w:rPr>
        <w:t xml:space="preserve">  через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16</m:t>
        </m:r>
      </m:oMath>
      <w:r w:rsidR="00435A69" w:rsidRPr="00881D14">
        <w:rPr>
          <w:rFonts w:ascii="Times New Roman" w:hAnsi="Times New Roman" w:cs="Times New Roman"/>
          <w:sz w:val="24"/>
          <w:szCs w:val="24"/>
        </w:rPr>
        <w:t xml:space="preserve"> минут</w:t>
      </w:r>
      <w:r w:rsidRPr="00881D14">
        <w:rPr>
          <w:rFonts w:ascii="Times New Roman" w:hAnsi="Times New Roman" w:cs="Times New Roman"/>
          <w:sz w:val="24"/>
          <w:szCs w:val="24"/>
        </w:rPr>
        <w:t xml:space="preserve"> дое</w:t>
      </w:r>
      <w:r w:rsidR="0057585D" w:rsidRPr="00881D14">
        <w:rPr>
          <w:rFonts w:ascii="Times New Roman" w:hAnsi="Times New Roman" w:cs="Times New Roman"/>
          <w:sz w:val="24"/>
          <w:szCs w:val="24"/>
        </w:rPr>
        <w:t>х</w:t>
      </w:r>
      <w:r w:rsidRPr="00881D14">
        <w:rPr>
          <w:rFonts w:ascii="Times New Roman" w:hAnsi="Times New Roman" w:cs="Times New Roman"/>
          <w:sz w:val="24"/>
          <w:szCs w:val="24"/>
        </w:rPr>
        <w:t xml:space="preserve">ал до </w:t>
      </w:r>
      <w:r w:rsidR="0057585D" w:rsidRPr="00881D14">
        <w:rPr>
          <w:rFonts w:ascii="Times New Roman" w:hAnsi="Times New Roman" w:cs="Times New Roman"/>
          <w:sz w:val="24"/>
          <w:szCs w:val="24"/>
        </w:rPr>
        <w:t>озера</w:t>
      </w:r>
      <w:r w:rsidRPr="00881D14">
        <w:rPr>
          <w:rFonts w:ascii="Times New Roman" w:hAnsi="Times New Roman" w:cs="Times New Roman"/>
          <w:sz w:val="24"/>
          <w:szCs w:val="24"/>
        </w:rPr>
        <w:t xml:space="preserve">,  </w:t>
      </w:r>
      <w:r w:rsidR="0057585D" w:rsidRPr="00881D14">
        <w:rPr>
          <w:rFonts w:ascii="Times New Roman" w:hAnsi="Times New Roman" w:cs="Times New Roman"/>
          <w:sz w:val="24"/>
          <w:szCs w:val="24"/>
        </w:rPr>
        <w:t xml:space="preserve">увидел, что </w:t>
      </w:r>
      <w:r w:rsidR="007336A7" w:rsidRPr="00881D14">
        <w:rPr>
          <w:rFonts w:ascii="Times New Roman" w:hAnsi="Times New Roman" w:cs="Times New Roman"/>
          <w:sz w:val="24"/>
          <w:szCs w:val="24"/>
        </w:rPr>
        <w:t>их место для рыбалки свободно,</w:t>
      </w:r>
      <w:r w:rsidRPr="00881D14">
        <w:rPr>
          <w:rFonts w:ascii="Times New Roman" w:hAnsi="Times New Roman" w:cs="Times New Roman"/>
          <w:sz w:val="24"/>
          <w:szCs w:val="24"/>
        </w:rPr>
        <w:t>сразу пое</w:t>
      </w:r>
      <w:r w:rsidR="0057585D" w:rsidRPr="00881D14">
        <w:rPr>
          <w:rFonts w:ascii="Times New Roman" w:hAnsi="Times New Roman" w:cs="Times New Roman"/>
          <w:sz w:val="24"/>
          <w:szCs w:val="24"/>
        </w:rPr>
        <w:t>х</w:t>
      </w:r>
      <w:r w:rsidRPr="00881D14">
        <w:rPr>
          <w:rFonts w:ascii="Times New Roman" w:hAnsi="Times New Roman" w:cs="Times New Roman"/>
          <w:sz w:val="24"/>
          <w:szCs w:val="24"/>
        </w:rPr>
        <w:t xml:space="preserve">ал назад навстречу </w:t>
      </w:r>
      <w:r w:rsidR="0057585D" w:rsidRPr="00881D14">
        <w:rPr>
          <w:rFonts w:ascii="Times New Roman" w:hAnsi="Times New Roman" w:cs="Times New Roman"/>
          <w:sz w:val="24"/>
          <w:szCs w:val="24"/>
        </w:rPr>
        <w:t>дедушке</w:t>
      </w:r>
      <w:r w:rsidRPr="00881D14">
        <w:rPr>
          <w:rFonts w:ascii="Times New Roman" w:hAnsi="Times New Roman" w:cs="Times New Roman"/>
          <w:sz w:val="24"/>
          <w:szCs w:val="24"/>
        </w:rPr>
        <w:t xml:space="preserve">, и встретился с ним  через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минут.  Сколько минут потребуется </w:t>
      </w:r>
      <w:r w:rsidR="0057585D" w:rsidRPr="00881D14">
        <w:rPr>
          <w:rFonts w:ascii="Times New Roman" w:hAnsi="Times New Roman" w:cs="Times New Roman"/>
          <w:sz w:val="24"/>
          <w:szCs w:val="24"/>
        </w:rPr>
        <w:t>дедушке</w:t>
      </w:r>
      <w:r w:rsidRPr="00881D14">
        <w:rPr>
          <w:rFonts w:ascii="Times New Roman" w:hAnsi="Times New Roman" w:cs="Times New Roman"/>
          <w:sz w:val="24"/>
          <w:szCs w:val="24"/>
        </w:rPr>
        <w:t xml:space="preserve">, чтобы дойти от места встречи до </w:t>
      </w:r>
      <w:r w:rsidR="0057585D" w:rsidRPr="00881D14">
        <w:rPr>
          <w:rFonts w:ascii="Times New Roman" w:hAnsi="Times New Roman" w:cs="Times New Roman"/>
          <w:sz w:val="24"/>
          <w:szCs w:val="24"/>
        </w:rPr>
        <w:t>озер</w:t>
      </w:r>
      <w:r w:rsidRPr="00881D14">
        <w:rPr>
          <w:rFonts w:ascii="Times New Roman" w:hAnsi="Times New Roman" w:cs="Times New Roman"/>
          <w:sz w:val="24"/>
          <w:szCs w:val="24"/>
        </w:rPr>
        <w:t>а?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4">
        <w:rPr>
          <w:rFonts w:ascii="Times New Roman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24</m:t>
        </m:r>
      </m:oMath>
      <w:r w:rsidRPr="00881D14">
        <w:rPr>
          <w:rFonts w:ascii="Times New Roman" w:hAnsi="Times New Roman" w:cs="Times New Roman"/>
          <w:sz w:val="24"/>
          <w:szCs w:val="24"/>
        </w:rPr>
        <w:t>.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4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881D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sz w:val="24"/>
          <w:szCs w:val="24"/>
        </w:rPr>
        <w:t xml:space="preserve">До места встречи </w:t>
      </w:r>
      <w:r w:rsidR="0057585D" w:rsidRPr="00881D14">
        <w:rPr>
          <w:rFonts w:ascii="Times New Roman" w:hAnsi="Times New Roman" w:cs="Times New Roman"/>
          <w:sz w:val="24"/>
          <w:szCs w:val="24"/>
        </w:rPr>
        <w:t>дедушка</w:t>
      </w:r>
      <w:r w:rsidRPr="00881D14">
        <w:rPr>
          <w:rFonts w:ascii="Times New Roman" w:hAnsi="Times New Roman" w:cs="Times New Roman"/>
          <w:sz w:val="24"/>
          <w:szCs w:val="24"/>
        </w:rPr>
        <w:t xml:space="preserve"> шел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16+8=24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минуты, а </w:t>
      </w:r>
      <w:r w:rsidR="0057585D" w:rsidRPr="00881D14">
        <w:rPr>
          <w:rFonts w:ascii="Times New Roman" w:hAnsi="Times New Roman" w:cs="Times New Roman"/>
          <w:sz w:val="24"/>
          <w:szCs w:val="24"/>
        </w:rPr>
        <w:t>Коля</w:t>
      </w:r>
      <w:r w:rsidRPr="00881D14">
        <w:rPr>
          <w:rFonts w:ascii="Times New Roman" w:hAnsi="Times New Roman" w:cs="Times New Roman"/>
          <w:sz w:val="24"/>
          <w:szCs w:val="24"/>
        </w:rPr>
        <w:t xml:space="preserve"> впервые пробежал это место через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16-8=8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минут, поэтому их скорости относятся как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24</m:t>
        </m:r>
        <w:proofErr w:type="gramStart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:</m:t>
        </m:r>
        <w:proofErr w:type="gramEnd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8=3.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На последний участок </w:t>
      </w:r>
      <w:r w:rsidR="0057585D" w:rsidRPr="00881D14">
        <w:rPr>
          <w:rFonts w:ascii="Times New Roman" w:hAnsi="Times New Roman" w:cs="Times New Roman"/>
          <w:sz w:val="24"/>
          <w:szCs w:val="24"/>
        </w:rPr>
        <w:t>дедушка</w:t>
      </w:r>
      <w:r w:rsidRPr="00881D14">
        <w:rPr>
          <w:rFonts w:ascii="Times New Roman" w:hAnsi="Times New Roman" w:cs="Times New Roman"/>
          <w:sz w:val="24"/>
          <w:szCs w:val="24"/>
        </w:rPr>
        <w:t xml:space="preserve"> затратит в</w:t>
      </w:r>
      <w:r w:rsidR="0001543D" w:rsidRPr="00881D14">
        <w:rPr>
          <w:rFonts w:ascii="Times New Roman" w:hAnsi="Times New Roman" w:cs="Times New Roman"/>
          <w:sz w:val="24"/>
          <w:szCs w:val="24"/>
        </w:rPr>
        <w:t>тр</w:t>
      </w:r>
      <w:r w:rsidRPr="00881D14">
        <w:rPr>
          <w:rFonts w:ascii="Times New Roman" w:hAnsi="Times New Roman" w:cs="Times New Roman"/>
          <w:sz w:val="24"/>
          <w:szCs w:val="24"/>
        </w:rPr>
        <w:t xml:space="preserve">ое больше времени, чем </w:t>
      </w:r>
      <w:r w:rsidR="007336A7" w:rsidRPr="00881D14">
        <w:rPr>
          <w:rFonts w:ascii="Times New Roman" w:hAnsi="Times New Roman" w:cs="Times New Roman"/>
          <w:sz w:val="24"/>
          <w:szCs w:val="24"/>
        </w:rPr>
        <w:t>Коля</w:t>
      </w:r>
      <w:r w:rsidRPr="00881D14">
        <w:rPr>
          <w:rFonts w:ascii="Times New Roman" w:hAnsi="Times New Roman" w:cs="Times New Roman"/>
          <w:sz w:val="24"/>
          <w:szCs w:val="24"/>
        </w:rPr>
        <w:t xml:space="preserve">, то есть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8∙3=24</m:t>
        </m:r>
      </m:oMath>
      <w:r w:rsidR="00F71FA6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минут</w:t>
      </w:r>
      <w:r w:rsidR="004748B9" w:rsidRPr="00881D14">
        <w:rPr>
          <w:rFonts w:ascii="Times New Roman" w:eastAsiaTheme="minorEastAsia" w:hAnsi="Times New Roman" w:cs="Times New Roman"/>
          <w:sz w:val="24"/>
          <w:szCs w:val="24"/>
        </w:rPr>
        <w:t>ы</w:t>
      </w:r>
      <w:r w:rsidR="00F71FA6" w:rsidRPr="00881D14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881D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D14" w:rsidRDefault="00404112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Найдено только время, потраченное на весь путь – 15 баллов.  Приведено решение, но получен неверный ответ – от 1 до 5  баллов.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ED1E3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F266B7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Можно ли  разбить куб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="00F266B7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90</m:t>
        </m:r>
      </m:oMath>
      <w:r w:rsidR="00F266B7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кубиков с целыми сторонами (не обязательно равных)?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881D14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>Да, можно.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Выделим в нижней половине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кубиков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Следующий слой опять разобьем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кубиков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Каждый  из двух следующих слоев разобьем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кубиков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Получим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9+9+36+36=90 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кубиков. </w:t>
      </w:r>
    </w:p>
    <w:p w:rsidR="00881D14" w:rsidRDefault="00BA1860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Ответ «да» без обоснования  – 0 баллов. Решение начато, но значительных продвижений нет – 1-2 балла.  При верном ответе и расчетах не показано, как можно разместить кубики – 18 баллов.  Показано размещение, но не приведены расчеты – 18 баллов.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sz w:val="24"/>
          <w:szCs w:val="24"/>
        </w:rPr>
        <w:t xml:space="preserve">3. </w:t>
      </w:r>
      <w:r w:rsidR="00193ADA" w:rsidRPr="00881D14">
        <w:rPr>
          <w:rFonts w:ascii="Times New Roman" w:hAnsi="Times New Roman" w:cs="Times New Roman"/>
          <w:sz w:val="24"/>
          <w:szCs w:val="24"/>
        </w:rPr>
        <w:t xml:space="preserve">Два бельчонка, черный </w:t>
      </w:r>
      <w:r w:rsidR="00442A02" w:rsidRPr="00881D14">
        <w:rPr>
          <w:rFonts w:ascii="Times New Roman" w:hAnsi="Times New Roman" w:cs="Times New Roman"/>
          <w:sz w:val="24"/>
          <w:szCs w:val="24"/>
        </w:rPr>
        <w:t>и рыжий</w:t>
      </w:r>
      <w:r w:rsidR="00193ADA" w:rsidRPr="00881D1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27</m:t>
        </m:r>
      </m:oMath>
      <w:r w:rsidR="00193ADA" w:rsidRPr="00881D14">
        <w:rPr>
          <w:rFonts w:ascii="Times New Roman" w:hAnsi="Times New Roman" w:cs="Times New Roman"/>
          <w:sz w:val="24"/>
          <w:szCs w:val="24"/>
        </w:rPr>
        <w:t xml:space="preserve"> дней собирали шишки, и каждый записывал, сколько шишек он собрал за день. В первые несколько дней все числа, записанные  черным бельчонком,  </w:t>
      </w:r>
      <w:r w:rsidRPr="00881D14">
        <w:rPr>
          <w:rFonts w:ascii="Times New Roman" w:hAnsi="Times New Roman" w:cs="Times New Roman"/>
          <w:sz w:val="24"/>
          <w:szCs w:val="24"/>
        </w:rPr>
        <w:t>оканчива</w:t>
      </w:r>
      <w:r w:rsidR="00193ADA" w:rsidRPr="00881D14">
        <w:rPr>
          <w:rFonts w:ascii="Times New Roman" w:hAnsi="Times New Roman" w:cs="Times New Roman"/>
          <w:sz w:val="24"/>
          <w:szCs w:val="24"/>
        </w:rPr>
        <w:t>лись</w:t>
      </w:r>
      <w:r w:rsidRPr="00881D14">
        <w:rPr>
          <w:rFonts w:ascii="Times New Roman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, а </w:t>
      </w:r>
      <w:r w:rsidR="00193ADA" w:rsidRPr="00881D14">
        <w:rPr>
          <w:rFonts w:ascii="Times New Roman" w:hAnsi="Times New Roman" w:cs="Times New Roman"/>
          <w:sz w:val="24"/>
          <w:szCs w:val="24"/>
        </w:rPr>
        <w:t>все числа, записанные в эти дни рыжим  бельчонком, оканчивались</w:t>
      </w:r>
      <w:r w:rsidRPr="00881D14">
        <w:rPr>
          <w:rFonts w:ascii="Times New Roman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. </w:t>
      </w:r>
      <w:r w:rsidR="00193ADA" w:rsidRPr="00881D14">
        <w:rPr>
          <w:rFonts w:ascii="Times New Roman" w:hAnsi="Times New Roman" w:cs="Times New Roman"/>
          <w:sz w:val="24"/>
          <w:szCs w:val="24"/>
        </w:rPr>
        <w:t>В остальные дни числа черного бельчонка  оканчивались</w:t>
      </w:r>
      <w:r w:rsidRPr="00881D14">
        <w:rPr>
          <w:rFonts w:ascii="Times New Roman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, а </w:t>
      </w:r>
      <w:r w:rsidR="00DC4507" w:rsidRPr="00881D14">
        <w:rPr>
          <w:rFonts w:ascii="Times New Roman" w:hAnsi="Times New Roman" w:cs="Times New Roman"/>
          <w:sz w:val="24"/>
          <w:szCs w:val="24"/>
        </w:rPr>
        <w:t xml:space="preserve">числа </w:t>
      </w:r>
      <w:r w:rsidR="00442A02" w:rsidRPr="00881D14">
        <w:rPr>
          <w:rFonts w:ascii="Times New Roman" w:hAnsi="Times New Roman" w:cs="Times New Roman"/>
          <w:sz w:val="24"/>
          <w:szCs w:val="24"/>
        </w:rPr>
        <w:t>рыже</w:t>
      </w:r>
      <w:r w:rsidR="00DC4507" w:rsidRPr="00881D14">
        <w:rPr>
          <w:rFonts w:ascii="Times New Roman" w:hAnsi="Times New Roman" w:cs="Times New Roman"/>
          <w:sz w:val="24"/>
          <w:szCs w:val="24"/>
        </w:rPr>
        <w:t xml:space="preserve">го бельчонка  оканчивались </w:t>
      </w:r>
      <w:r w:rsidRPr="00881D14">
        <w:rPr>
          <w:rFonts w:ascii="Times New Roman" w:hAnsi="Times New Roman" w:cs="Times New Roman"/>
          <w:sz w:val="24"/>
          <w:szCs w:val="24"/>
        </w:rPr>
        <w:t xml:space="preserve">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. </w:t>
      </w:r>
      <w:r w:rsidR="00DC4507" w:rsidRPr="00881D14">
        <w:rPr>
          <w:rFonts w:ascii="Times New Roman" w:hAnsi="Times New Roman" w:cs="Times New Roman"/>
          <w:sz w:val="24"/>
          <w:szCs w:val="24"/>
        </w:rPr>
        <w:t>Могло</w:t>
      </w:r>
      <w:r w:rsidRPr="00881D14">
        <w:rPr>
          <w:rFonts w:ascii="Times New Roman" w:hAnsi="Times New Roman" w:cs="Times New Roman"/>
          <w:sz w:val="24"/>
          <w:szCs w:val="24"/>
        </w:rPr>
        <w:t xml:space="preserve"> ли </w:t>
      </w:r>
      <w:r w:rsidR="00DC4507" w:rsidRPr="00881D14">
        <w:rPr>
          <w:rFonts w:ascii="Times New Roman" w:hAnsi="Times New Roman" w:cs="Times New Roman"/>
          <w:sz w:val="24"/>
          <w:szCs w:val="24"/>
        </w:rPr>
        <w:t xml:space="preserve">быть так, что за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27</m:t>
        </m:r>
      </m:oMath>
      <w:r w:rsidR="00DC4507" w:rsidRPr="00881D14">
        <w:rPr>
          <w:rFonts w:ascii="Times New Roman" w:hAnsi="Times New Roman" w:cs="Times New Roman"/>
          <w:sz w:val="24"/>
          <w:szCs w:val="24"/>
        </w:rPr>
        <w:t xml:space="preserve"> дней черный и рыжий бельчата собрали одинаковое количество шишек</w:t>
      </w:r>
      <w:r w:rsidRPr="00881D14">
        <w:rPr>
          <w:rFonts w:ascii="Times New Roman" w:hAnsi="Times New Roman" w:cs="Times New Roman"/>
          <w:sz w:val="24"/>
          <w:szCs w:val="24"/>
        </w:rPr>
        <w:t>?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Нет.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="00881D14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DC4507" w:rsidRPr="00881D14">
        <w:rPr>
          <w:rFonts w:ascii="Times New Roman" w:eastAsiaTheme="minorEastAsia" w:hAnsi="Times New Roman" w:cs="Times New Roman"/>
          <w:sz w:val="24"/>
          <w:szCs w:val="24"/>
        </w:rPr>
        <w:t>У к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ажд</w:t>
      </w:r>
      <w:r w:rsidR="00DC4507" w:rsidRPr="00881D14">
        <w:rPr>
          <w:rFonts w:ascii="Times New Roman" w:eastAsiaTheme="minorEastAsia" w:hAnsi="Times New Roman" w:cs="Times New Roman"/>
          <w:sz w:val="24"/>
          <w:szCs w:val="24"/>
        </w:rPr>
        <w:t>ого</w:t>
      </w:r>
      <w:r w:rsidR="00881D1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C4507" w:rsidRPr="00881D14">
        <w:rPr>
          <w:rFonts w:ascii="Times New Roman" w:eastAsiaTheme="minorEastAsia" w:hAnsi="Times New Roman" w:cs="Times New Roman"/>
          <w:sz w:val="24"/>
          <w:szCs w:val="24"/>
        </w:rPr>
        <w:t>бельчонка з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аписа</w:t>
      </w:r>
      <w:r w:rsidR="00DC4507" w:rsidRPr="00881D14">
        <w:rPr>
          <w:rFonts w:ascii="Times New Roman" w:eastAsiaTheme="minorEastAsia" w:hAnsi="Times New Roman" w:cs="Times New Roman"/>
          <w:sz w:val="24"/>
          <w:szCs w:val="24"/>
        </w:rPr>
        <w:t>но</w:t>
      </w:r>
      <w:r w:rsidR="00881D1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27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чисел. Пусть у </w:t>
      </w:r>
      <w:r w:rsidR="00DC4507" w:rsidRPr="00881D14">
        <w:rPr>
          <w:rFonts w:ascii="Times New Roman" w:hAnsi="Times New Roman" w:cs="Times New Roman"/>
          <w:sz w:val="24"/>
          <w:szCs w:val="24"/>
        </w:rPr>
        <w:t>черного бельчонка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hAnsi="Times New Roman" w:cs="Times New Roman"/>
          <w:sz w:val="24"/>
          <w:szCs w:val="24"/>
        </w:rPr>
        <w:t>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четных), тогда у не</w:t>
      </w:r>
      <w:r w:rsidR="00DC4507" w:rsidRPr="00881D14">
        <w:rPr>
          <w:rFonts w:ascii="Times New Roman" w:eastAsiaTheme="minorEastAsia" w:hAnsi="Times New Roman" w:cs="Times New Roman"/>
          <w:sz w:val="24"/>
          <w:szCs w:val="24"/>
        </w:rPr>
        <w:t>го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нечетных). Сумма всех чисел нечетна. У </w:t>
      </w:r>
      <w:r w:rsidR="00DC4507" w:rsidRPr="00881D14">
        <w:rPr>
          <w:rFonts w:ascii="Times New Roman" w:eastAsiaTheme="minorEastAsia" w:hAnsi="Times New Roman" w:cs="Times New Roman"/>
          <w:sz w:val="24"/>
          <w:szCs w:val="24"/>
        </w:rPr>
        <w:t>рыже</w:t>
      </w:r>
      <w:r w:rsidR="00DC4507" w:rsidRPr="00881D14">
        <w:rPr>
          <w:rFonts w:ascii="Times New Roman" w:hAnsi="Times New Roman" w:cs="Times New Roman"/>
          <w:sz w:val="24"/>
          <w:szCs w:val="24"/>
        </w:rPr>
        <w:t>го бельчонка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тогда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(не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четных), и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четных). Сумма всех чисел четна.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Если же у </w:t>
      </w:r>
      <w:r w:rsidR="00DC4507" w:rsidRPr="00881D14">
        <w:rPr>
          <w:rFonts w:ascii="Times New Roman" w:hAnsi="Times New Roman" w:cs="Times New Roman"/>
          <w:sz w:val="24"/>
          <w:szCs w:val="24"/>
        </w:rPr>
        <w:t>черного бельчонка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четных), тогда у не</w:t>
      </w:r>
      <w:r w:rsidR="00DC4507" w:rsidRPr="00881D14">
        <w:rPr>
          <w:rFonts w:ascii="Times New Roman" w:eastAsiaTheme="minorEastAsia" w:hAnsi="Times New Roman" w:cs="Times New Roman"/>
          <w:sz w:val="24"/>
          <w:szCs w:val="24"/>
        </w:rPr>
        <w:t>го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нечетных). Сумма всех чисел четна. У </w:t>
      </w:r>
      <w:proofErr w:type="gramStart"/>
      <w:r w:rsidR="00DC4507" w:rsidRPr="00881D14">
        <w:rPr>
          <w:rFonts w:ascii="Times New Roman" w:eastAsiaTheme="minorEastAsia" w:hAnsi="Times New Roman" w:cs="Times New Roman"/>
          <w:sz w:val="24"/>
          <w:szCs w:val="24"/>
        </w:rPr>
        <w:t>рыже</w:t>
      </w:r>
      <w:r w:rsidR="00DC4507" w:rsidRPr="00881D14">
        <w:rPr>
          <w:rFonts w:ascii="Times New Roman" w:hAnsi="Times New Roman" w:cs="Times New Roman"/>
          <w:sz w:val="24"/>
          <w:szCs w:val="24"/>
        </w:rPr>
        <w:t>го</w:t>
      </w:r>
      <w:proofErr w:type="gramEnd"/>
      <w:r w:rsidR="00DC4507" w:rsidRPr="00881D14">
        <w:rPr>
          <w:rFonts w:ascii="Times New Roman" w:hAnsi="Times New Roman" w:cs="Times New Roman"/>
          <w:sz w:val="24"/>
          <w:szCs w:val="24"/>
        </w:rPr>
        <w:t xml:space="preserve"> бельчонка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тогда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(не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четных), и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четных). Сумма всех чисел нечетна.</w:t>
      </w:r>
      <w:r w:rsidR="00881D1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Четное и нечетное числа не могут быть равны, поэтому суммы не могут быть равны.</w:t>
      </w:r>
    </w:p>
    <w:p w:rsidR="00881D14" w:rsidRDefault="00BA1860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Верные рассуждения проводятся на числовом примере, используется идея четности, рассуждения можно было бы обобщить – 18 баллов. Проводится анализ сумм последних цифр, но не полный – 10-16 баллов. В рассуждениях допущена ошибка – 5-10 баллов. Верный ответ получен из рассмотрения конкретных примеров  без возможности обобщения – 2 балла. Решение начато, но значительных продвижений нет – 1-2 балла. 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4. Имеется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запечатанных сосудов, вес которых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="000E57A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кг. На каждом сосуде написан его вес. Один из них вскрыли, положили туда золотой самородок, и опять запечатали. Как найти сосуд с самородком за два взвешивания на чашечных весах?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Разобьем сосуды на три тройки с равным весом (без учета самородка), например, так: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(1, 6, 8)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(2, 4, 9)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(3, 5, 7)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 Положим первую тройку сосудов на одну чашу весов, а  вторую тройку на другую. </w:t>
      </w:r>
    </w:p>
    <w:p w:rsidR="00881D14" w:rsidRDefault="00F266B7" w:rsidP="00881D14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Случай 1. Если весы в равновесии, то самородок в сосуде из третьей тройки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(3, 5, 7)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 При этом уже известно, что на всех остальных сосудах вес </w:t>
      </w:r>
      <w:proofErr w:type="gramStart"/>
      <w:r w:rsidRPr="00881D14">
        <w:rPr>
          <w:rFonts w:ascii="Times New Roman" w:eastAsiaTheme="minorEastAsia" w:hAnsi="Times New Roman" w:cs="Times New Roman"/>
          <w:sz w:val="24"/>
          <w:szCs w:val="24"/>
        </w:rPr>
        <w:t>указан</w:t>
      </w:r>
      <w:proofErr w:type="gramEnd"/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верно. Положим  на одну чашу весов сосуды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на вторую сосуды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«Подозрительными» являются сосуды, на которых указан вес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Если одна из чаш перетянула, то самородок – в подозрительном сосуде на перетянувшей чаше. Если весы в равновесии, то самородок в сосуде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="00881D1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Случай 2. Пусть одна из троек сосудов тяжелее второй, тогда самородок в сосуде из этой тройки. Если это тройка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(1, 6, 8)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положим  на левую чашу весов сосуды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на правую сосуды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>. Если перетянула левая</w:t>
      </w:r>
      <w:r w:rsidR="00CB0151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чаша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самородок в сосуде 1, если правая – самородок в сосуде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Если чаши в равновесии, самородок в оставшемся сосуде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Аналогично поступаем и в случае, когда тяжелее оказалась тройка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(2, 4, 9)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: на левую чашу помещаем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на правую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самородок в том «подозрительном» сосуде, который на перевесившей чаше, а в случае равновесия это оставшийся сосуд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  </w:t>
      </w:r>
    </w:p>
    <w:p w:rsidR="00881D14" w:rsidRDefault="00BA1860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Верно начатое решение не закончено – 10 баллов. Приведена схема с тремя взвешиваниями – 2 балла. Решение начато, но значительных продвижений нет – 1 балл. 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5. В квадрате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ABCD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на стороне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AD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E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а  на стороне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</m:oMath>
      <w:r w:rsidR="00EF5DEC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так, что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DF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Найдите сумму углов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EAF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BF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CF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="00881D1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881D14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90°.</m:t>
        </m:r>
      </m:oMath>
    </w:p>
    <w:p w:rsidR="00881D14" w:rsidRDefault="00F266B7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BAE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равен треугольнику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AFD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поэтому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ABE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="00BA1860"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BCF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 равен треугольнику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поэтому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CF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FBC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Тогда сумма углов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EAF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BF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CF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 равна сумме углов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ABE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</w:rPr>
          <m:t>E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BF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  <m:r>
          <w:rPr>
            <w:rFonts w:ascii="Cambria Math" w:eastAsiaTheme="minorEastAsia" w:hAnsi="Cambria Math" w:cs="Times New Roman"/>
            <w:sz w:val="24"/>
            <w:szCs w:val="24"/>
          </w:rPr>
          <m:t>EB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составляющих в сумме прямой угол. </w:t>
      </w:r>
    </w:p>
    <w:p w:rsidR="00BA1860" w:rsidRPr="00881D14" w:rsidRDefault="00BA1860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В верном доказательстве отсутствуют важные детали – 18 баллов. Доказано равенство треугольников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BAE</m:t>
        </m:r>
      </m:oMath>
      <w:r w:rsidRPr="00881D14">
        <w:rPr>
          <w:rFonts w:ascii="Times New Roman" w:hAnsi="Times New Roman" w:cs="Times New Roman"/>
          <w:i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AFD</m:t>
        </m:r>
      </m:oMath>
      <w:r w:rsidRPr="00881D14">
        <w:rPr>
          <w:rFonts w:ascii="Times New Roman" w:eastAsiaTheme="minorEastAsia" w:hAnsi="Times New Roman" w:cs="Times New Roman"/>
          <w:i/>
          <w:sz w:val="24"/>
          <w:szCs w:val="24"/>
        </w:rPr>
        <w:t xml:space="preserve"> (или другой пары)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 – 12 баллов.</w:t>
      </w:r>
      <w:r w:rsidRPr="00881D14">
        <w:rPr>
          <w:rFonts w:ascii="Times New Roman" w:eastAsiaTheme="minorEastAsia" w:hAnsi="Times New Roman" w:cs="Times New Roman"/>
          <w:i/>
          <w:sz w:val="24"/>
          <w:szCs w:val="24"/>
        </w:rPr>
        <w:t xml:space="preserve"> 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Решение начато, но значительных продвижений нет – 1 балл.  </w:t>
      </w:r>
    </w:p>
    <w:p w:rsidR="00BA1860" w:rsidRPr="00881D14" w:rsidRDefault="00BA1860" w:rsidP="00881D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149DC" w:rsidRPr="00881D14" w:rsidRDefault="006149DC" w:rsidP="00881D1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D14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881D14" w:rsidRDefault="00881D14" w:rsidP="00881D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4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81D14">
        <w:rPr>
          <w:rFonts w:ascii="Times New Roman" w:hAnsi="Times New Roman" w:cs="Times New Roman"/>
          <w:sz w:val="24"/>
          <w:szCs w:val="24"/>
        </w:rPr>
        <w:t>Серый</w:t>
      </w:r>
      <w:proofErr w:type="gramEnd"/>
      <w:r w:rsidRPr="00881D14">
        <w:rPr>
          <w:rFonts w:ascii="Times New Roman" w:hAnsi="Times New Roman" w:cs="Times New Roman"/>
          <w:sz w:val="24"/>
          <w:szCs w:val="24"/>
        </w:rPr>
        <w:t xml:space="preserve"> и рыжий бельчата направились по тропинке от  полянки к дубу, серый побежал, а рыжий пошел. </w:t>
      </w:r>
      <w:r w:rsidR="00881D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1D14">
        <w:rPr>
          <w:rFonts w:ascii="Times New Roman" w:hAnsi="Times New Roman" w:cs="Times New Roman"/>
          <w:sz w:val="24"/>
          <w:szCs w:val="24"/>
        </w:rPr>
        <w:t>Серый</w:t>
      </w:r>
      <w:proofErr w:type="gramEnd"/>
      <w:r w:rsidRPr="00881D14">
        <w:rPr>
          <w:rFonts w:ascii="Times New Roman" w:hAnsi="Times New Roman" w:cs="Times New Roman"/>
          <w:sz w:val="24"/>
          <w:szCs w:val="24"/>
        </w:rPr>
        <w:t xml:space="preserve">  через 18 минут добежал до дуба,  сразу побежал назад навстречу рыжему, и встретился с ним  через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минут.  Сколько минут потребуется рыжему бельчонку, чтобы дойти от места встречи до дуба?</w:t>
      </w:r>
      <w:r w:rsidR="00881D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4">
        <w:rPr>
          <w:rFonts w:ascii="Times New Roman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12</m:t>
        </m:r>
      </m:oMath>
      <w:r w:rsidRPr="00881D14">
        <w:rPr>
          <w:rFonts w:ascii="Times New Roman" w:hAnsi="Times New Roman" w:cs="Times New Roman"/>
          <w:sz w:val="24"/>
          <w:szCs w:val="24"/>
        </w:rPr>
        <w:t>.</w:t>
      </w: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D14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881D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sz w:val="24"/>
          <w:szCs w:val="24"/>
        </w:rPr>
        <w:t xml:space="preserve">До места встречи рыжий бельчонок шел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18+6=24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минуты, а серый впервые пробежал это место через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18-6=12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минут, поэтому их скорости относятся как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lastRenderedPageBreak/>
          <m:t>24</m:t>
        </m:r>
        <w:proofErr w:type="gramStart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:</m:t>
        </m:r>
        <w:proofErr w:type="gramEnd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12=2.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На последний участок рыжий бельчонок затратит вдвое больше времени, чем серый, то есть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6∙2=12</m:t>
        </m:r>
      </m:oMath>
      <w:r w:rsidR="00881D1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минут.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04112"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="00404112"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="00404112"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04112"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Найдено только время, потраченное на весь путь – 15 баллов.  Приведено решение, но получен неверный ответ – от 1 до 5  баллов.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2. Можно ли  разбить куб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90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кубиков с целыми сторонами (не обязательно равных)?</w:t>
      </w: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Да, можно.</w:t>
      </w: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Выделим в нижней половине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кубиков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Следующий слой опять разобьем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кубиков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Каждый  из двух следующих слоев разобьем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кубиков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Получим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9+9+36+36=90 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кубиков. </w:t>
      </w:r>
    </w:p>
    <w:p w:rsidR="00881D14" w:rsidRDefault="00BA1860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sz w:val="24"/>
          <w:szCs w:val="24"/>
        </w:rPr>
        <w:t xml:space="preserve">– 20 баллов. Ответ «да» без обоснования  – 0 баллов. Решение начато, но значительных продвижений нет – 1-2 балла.  При верном ответе и расчетах не показано, как можно разместить кубики – 18 баллов.  Показано размещение, но не приведены расчеты – 18 баллов.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sz w:val="24"/>
          <w:szCs w:val="24"/>
        </w:rPr>
        <w:t xml:space="preserve">3. Оля написала на своем листке несколько 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, а Катя  написала на своем листке столько же 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. Потом Оля написала на своем листке несколько 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, а Катя  написала на своем листке столько же 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. У каждой девочки на листке оказалось записано по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25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чисел. Могут ли суммы чисел Оли и Кати быть равными?</w:t>
      </w: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Нет.</w:t>
      </w: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Каждая девочка написала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чисел. Пусть у Оли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четных), тогда у нее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нечетных). Сумма всех чисел нечетна. У Кати тогда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(не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четных), и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четных). Сумма всех чисел четна.</w:t>
      </w: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Если же у Оли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четных), тогда у нее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нечетных). Сумма всех чисел четна. У Кати тогда нечетное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(не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четных), и четное количество </w:t>
      </w:r>
      <w:r w:rsidRPr="00881D14">
        <w:rPr>
          <w:rFonts w:ascii="Times New Roman" w:hAnsi="Times New Roman" w:cs="Times New Roman"/>
          <w:sz w:val="24"/>
          <w:szCs w:val="24"/>
        </w:rPr>
        <w:t xml:space="preserve">чисел, оканчивающихся на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hAnsi="Times New Roman" w:cs="Times New Roman"/>
          <w:sz w:val="24"/>
          <w:szCs w:val="24"/>
        </w:rPr>
        <w:t xml:space="preserve"> (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четных). Сумма всех чисел нечетна.</w:t>
      </w:r>
      <w:r w:rsidR="00881D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>Четное и нечетное числа не могут быть равны, поэтому суммы не могут быть равны.</w:t>
      </w:r>
    </w:p>
    <w:p w:rsidR="00881D14" w:rsidRDefault="00BA1860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Верные рассуждения проводятся на числовом примере, используется идея четности, рассуждения можно было бы обобщить – 18 баллов. Проводится анализ сумм последних цифр, но не полный – 10-16 баллов. В рассуждениях допущена ошибка – 5-10 баллов. Верный ответ получен из рассмотрения конкретных примеров  без возможности обобщения – 2 балла. Решение начато, но значительных продвижений нет – 1-2 балла. 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4. Имеется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запечатанных сосудов, вес которых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кг. На каждом сосуде написан его вес. Один из них вскрыли, положили туда золотой самородок, и опять запечатали. Как найти сосуд с самородком за два взвешивания на чашечных весах?</w:t>
      </w: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Разобьем сосуды на три тройки с равным весом (без учета самородка), например, так: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(1, 6, 8)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(2, 4, 9)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(3, 5, 7)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 Положим первую тройку сосудов на одну чашу весов, а  вторую тройку на другую. </w:t>
      </w: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Случай 1. Если весы в равновесии, то самородок в сосуде из третьей тройки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(3, 5, 7)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 При этом уже известно, что на всех остальных сосудах вес </w:t>
      </w:r>
      <w:proofErr w:type="gramStart"/>
      <w:r w:rsidRPr="00881D14">
        <w:rPr>
          <w:rFonts w:ascii="Times New Roman" w:eastAsiaTheme="minorEastAsia" w:hAnsi="Times New Roman" w:cs="Times New Roman"/>
          <w:sz w:val="24"/>
          <w:szCs w:val="24"/>
        </w:rPr>
        <w:t>указан</w:t>
      </w:r>
      <w:proofErr w:type="gramEnd"/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верно. Положим  на одну чашу весов сосуды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на вторую сосуды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«Подозрительными» являются сосуды, на которых указан вес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Если одна из чаш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перетянула, то самородок – в подозрительном сосуде на перетянувшей чаше. Если весы в равновесии, то самородок в сосуде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Случай 2. Пусть одна из троек сосудов тяжелее второй, тогда самородок в сосуде из этой тройки. Если это тройка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(1, 6, 8)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положим  на левую чашу весов сосуды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на правую сосуды с весом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Если перетянула левая чаша, самородок в сосуде 1, если правая – самородок в сосуде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Если чаши в равновесии, самородок в оставшемся сосуде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Аналогично поступаем и в случае, когда тяжелее оказалась тройка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(2, 4, 9)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: на левую чашу помещаем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на правую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самородок в том «подозрительном» сосуде, который на перевесившей чаше, а в случае равновесия это оставшийся сосуд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  </w:t>
      </w:r>
    </w:p>
    <w:p w:rsidR="00881D14" w:rsidRDefault="00BA1860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proofErr w:type="gramStart"/>
      <w:r w:rsidRPr="00881D14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881D14">
        <w:rPr>
          <w:rFonts w:ascii="Times New Roman" w:hAnsi="Times New Roman" w:cs="Times New Roman"/>
          <w:i/>
          <w:sz w:val="24"/>
          <w:szCs w:val="24"/>
        </w:rPr>
        <w:t xml:space="preserve"> начатое решение не закончено – 10 баллов. Приведена схема с тремя взвешиваниями – 2 балла. Решение начато, но значительных продвижений нет – 1 балл.  </w:t>
      </w:r>
    </w:p>
    <w:p w:rsidR="00881D14" w:rsidRDefault="00881D14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5. В квадрате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ABCD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со стороной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10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на стороне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AD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так, что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=4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, а  на стороне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так, что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=6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. Найдите сумму углов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MAN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MBN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MCN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881D14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90°.</m:t>
        </m:r>
      </m:oMath>
    </w:p>
    <w:p w:rsidR="00881D14" w:rsidRDefault="006149DC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BAM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равен треугольнику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AND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поэтому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MAN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ABM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="00881D1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Треугольник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BCN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 равен треугольнику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CDM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поэтому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MCN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NBC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Тогда сумма углов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MAN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MBN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MCN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равна сумме углов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MBN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  <m:r>
          <w:rPr>
            <w:rFonts w:ascii="Cambria Math" w:eastAsiaTheme="minorEastAsia" w:hAnsi="Cambria Math" w:cs="Times New Roman"/>
            <w:sz w:val="24"/>
            <w:szCs w:val="24"/>
          </w:rPr>
          <m:t>NB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881D14">
        <w:rPr>
          <w:rFonts w:ascii="Times New Roman" w:eastAsiaTheme="minorEastAsia" w:hAnsi="Times New Roman" w:cs="Times New Roman"/>
          <w:sz w:val="24"/>
          <w:szCs w:val="24"/>
        </w:rPr>
        <w:t xml:space="preserve"> составляющих в сумме прямой угол. </w:t>
      </w:r>
    </w:p>
    <w:p w:rsidR="00BA1860" w:rsidRPr="00881D14" w:rsidRDefault="00BA1860" w:rsidP="00881D14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81D14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81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– 20 баллов. В верном доказательстве отсутствуют важные детали – 18 баллов. Доказано равенство треугольников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BAM</m:t>
        </m:r>
      </m:oMath>
      <w:r w:rsidRPr="00881D14">
        <w:rPr>
          <w:rFonts w:ascii="Times New Roman" w:hAnsi="Times New Roman" w:cs="Times New Roman"/>
          <w:i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AND</m:t>
        </m:r>
      </m:oMath>
      <w:r w:rsidRPr="00881D14">
        <w:rPr>
          <w:rFonts w:ascii="Times New Roman" w:eastAsiaTheme="minorEastAsia" w:hAnsi="Times New Roman" w:cs="Times New Roman"/>
          <w:i/>
          <w:sz w:val="24"/>
          <w:szCs w:val="24"/>
        </w:rPr>
        <w:t xml:space="preserve"> (или другой пары)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 – 12 баллов.</w:t>
      </w:r>
      <w:r w:rsidRPr="00881D14">
        <w:rPr>
          <w:rFonts w:ascii="Times New Roman" w:eastAsiaTheme="minorEastAsia" w:hAnsi="Times New Roman" w:cs="Times New Roman"/>
          <w:i/>
          <w:sz w:val="24"/>
          <w:szCs w:val="24"/>
        </w:rPr>
        <w:t xml:space="preserve">  </w:t>
      </w:r>
      <w:r w:rsidRPr="00881D14">
        <w:rPr>
          <w:rFonts w:ascii="Times New Roman" w:hAnsi="Times New Roman" w:cs="Times New Roman"/>
          <w:i/>
          <w:sz w:val="24"/>
          <w:szCs w:val="24"/>
        </w:rPr>
        <w:t xml:space="preserve">Решение начато, но значительных продвижений нет – 1 балл.  </w:t>
      </w:r>
    </w:p>
    <w:p w:rsidR="00BA1860" w:rsidRPr="00881D14" w:rsidRDefault="00BA1860" w:rsidP="00881D1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BA1860" w:rsidRPr="00881D14" w:rsidRDefault="00BA1860" w:rsidP="00881D14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149DC" w:rsidRPr="00881D14" w:rsidRDefault="006149DC" w:rsidP="00881D14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149DC" w:rsidRPr="00881D14" w:rsidRDefault="006149DC" w:rsidP="00881D14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sectPr w:rsidR="006149DC" w:rsidRPr="00881D14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1A4E"/>
    <w:rsid w:val="000153AA"/>
    <w:rsid w:val="0001543D"/>
    <w:rsid w:val="0005790E"/>
    <w:rsid w:val="0006069C"/>
    <w:rsid w:val="00085009"/>
    <w:rsid w:val="000A27EC"/>
    <w:rsid w:val="000C528C"/>
    <w:rsid w:val="000E57A1"/>
    <w:rsid w:val="001056C7"/>
    <w:rsid w:val="00150847"/>
    <w:rsid w:val="00193ADA"/>
    <w:rsid w:val="001B12ED"/>
    <w:rsid w:val="001F3851"/>
    <w:rsid w:val="00253E2D"/>
    <w:rsid w:val="00262915"/>
    <w:rsid w:val="0026733C"/>
    <w:rsid w:val="002705E9"/>
    <w:rsid w:val="00301E63"/>
    <w:rsid w:val="0031486B"/>
    <w:rsid w:val="00381A4E"/>
    <w:rsid w:val="00390D58"/>
    <w:rsid w:val="003C3B44"/>
    <w:rsid w:val="003D79A8"/>
    <w:rsid w:val="00401984"/>
    <w:rsid w:val="00404112"/>
    <w:rsid w:val="00435A69"/>
    <w:rsid w:val="00442A02"/>
    <w:rsid w:val="00454EB9"/>
    <w:rsid w:val="00461975"/>
    <w:rsid w:val="004748B9"/>
    <w:rsid w:val="00474F7B"/>
    <w:rsid w:val="00484850"/>
    <w:rsid w:val="004A1CA8"/>
    <w:rsid w:val="004B5B59"/>
    <w:rsid w:val="004F2657"/>
    <w:rsid w:val="00507A89"/>
    <w:rsid w:val="00546278"/>
    <w:rsid w:val="00556221"/>
    <w:rsid w:val="0056344D"/>
    <w:rsid w:val="00565B37"/>
    <w:rsid w:val="00572297"/>
    <w:rsid w:val="0057585D"/>
    <w:rsid w:val="00591ECD"/>
    <w:rsid w:val="00595B17"/>
    <w:rsid w:val="005A021F"/>
    <w:rsid w:val="005C6A03"/>
    <w:rsid w:val="005D2503"/>
    <w:rsid w:val="005F21AF"/>
    <w:rsid w:val="006149DC"/>
    <w:rsid w:val="00620FC0"/>
    <w:rsid w:val="00666D66"/>
    <w:rsid w:val="006B005A"/>
    <w:rsid w:val="006C63AA"/>
    <w:rsid w:val="00701BAF"/>
    <w:rsid w:val="007336A7"/>
    <w:rsid w:val="007B0313"/>
    <w:rsid w:val="007E13C2"/>
    <w:rsid w:val="007F603C"/>
    <w:rsid w:val="0080070B"/>
    <w:rsid w:val="00837842"/>
    <w:rsid w:val="00846D3F"/>
    <w:rsid w:val="0085162D"/>
    <w:rsid w:val="00857FA1"/>
    <w:rsid w:val="00881D14"/>
    <w:rsid w:val="008846C8"/>
    <w:rsid w:val="00886A8E"/>
    <w:rsid w:val="008B3881"/>
    <w:rsid w:val="008C1A56"/>
    <w:rsid w:val="008C532F"/>
    <w:rsid w:val="008D4D48"/>
    <w:rsid w:val="008E57D0"/>
    <w:rsid w:val="008E5809"/>
    <w:rsid w:val="00952B14"/>
    <w:rsid w:val="009E682F"/>
    <w:rsid w:val="009F647F"/>
    <w:rsid w:val="00A20B60"/>
    <w:rsid w:val="00A34FE8"/>
    <w:rsid w:val="00A4763C"/>
    <w:rsid w:val="00A5077D"/>
    <w:rsid w:val="00A66D0E"/>
    <w:rsid w:val="00AA48DB"/>
    <w:rsid w:val="00AE0E0E"/>
    <w:rsid w:val="00B215DB"/>
    <w:rsid w:val="00B228DD"/>
    <w:rsid w:val="00B70742"/>
    <w:rsid w:val="00BA1860"/>
    <w:rsid w:val="00BB6AA8"/>
    <w:rsid w:val="00BB7C20"/>
    <w:rsid w:val="00C033E6"/>
    <w:rsid w:val="00C063CF"/>
    <w:rsid w:val="00C451AD"/>
    <w:rsid w:val="00C55E89"/>
    <w:rsid w:val="00C95914"/>
    <w:rsid w:val="00CB0151"/>
    <w:rsid w:val="00D0080F"/>
    <w:rsid w:val="00D016AB"/>
    <w:rsid w:val="00D2733C"/>
    <w:rsid w:val="00D27B73"/>
    <w:rsid w:val="00D32671"/>
    <w:rsid w:val="00D43B29"/>
    <w:rsid w:val="00D5698E"/>
    <w:rsid w:val="00D857E7"/>
    <w:rsid w:val="00DC3778"/>
    <w:rsid w:val="00DC4507"/>
    <w:rsid w:val="00DF0322"/>
    <w:rsid w:val="00E70325"/>
    <w:rsid w:val="00ED1E3C"/>
    <w:rsid w:val="00EF5DEC"/>
    <w:rsid w:val="00F128A9"/>
    <w:rsid w:val="00F266B7"/>
    <w:rsid w:val="00F54F71"/>
    <w:rsid w:val="00F71FA6"/>
    <w:rsid w:val="00F93D3A"/>
    <w:rsid w:val="00FC17C6"/>
    <w:rsid w:val="00FD0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4E"/>
  </w:style>
  <w:style w:type="paragraph" w:styleId="1">
    <w:name w:val="heading 1"/>
    <w:basedOn w:val="a"/>
    <w:link w:val="10"/>
    <w:uiPriority w:val="9"/>
    <w:qFormat/>
    <w:rsid w:val="00381A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A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81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A4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1A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Placeholder Text"/>
    <w:basedOn w:val="a0"/>
    <w:uiPriority w:val="99"/>
    <w:semiHidden/>
    <w:rsid w:val="00572297"/>
    <w:rPr>
      <w:color w:val="808080"/>
    </w:rPr>
  </w:style>
  <w:style w:type="paragraph" w:styleId="a7">
    <w:name w:val="No Spacing"/>
    <w:uiPriority w:val="1"/>
    <w:qFormat/>
    <w:rsid w:val="00881D1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9FDF4-A30D-42F6-8F97-0BCEEC70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2594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6</cp:revision>
  <dcterms:created xsi:type="dcterms:W3CDTF">2019-03-18T06:14:00Z</dcterms:created>
  <dcterms:modified xsi:type="dcterms:W3CDTF">2019-03-19T06:06:00Z</dcterms:modified>
</cp:coreProperties>
</file>